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621" w:rsidRPr="00785621" w:rsidRDefault="00785621" w:rsidP="0078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 xml:space="preserve">                                          </w:t>
      </w:r>
      <w:r w:rsidRPr="00785621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ru-RU"/>
        </w:rPr>
        <w:t>Электронные ресурсы для обучения детей с ОВЗ</w:t>
      </w:r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>1.Электронные учебники для детей с интеллектуальными нарушениями.</w:t>
      </w:r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 xml:space="preserve">Прямые </w:t>
      </w:r>
      <w:proofErr w:type="gramStart"/>
      <w:r w:rsidRPr="00785621">
        <w:rPr>
          <w:rFonts w:ascii="Calibri" w:eastAsia="Times New Roman" w:hAnsi="Calibri" w:cs="Times New Roman"/>
          <w:lang w:eastAsia="ru-RU"/>
        </w:rPr>
        <w:t xml:space="preserve">ссылки:  </w:t>
      </w:r>
      <w:hyperlink r:id="rId4" w:tgtFrame="_blank" w:history="1">
        <w:r w:rsidRPr="00785621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http://kgbou5.ru/vertikalnoe-menyu/elektronnaya-biblioteka/arhiv-biblioteki/elektronnye-uchebniki.html</w:t>
        </w:r>
        <w:proofErr w:type="gramEnd"/>
      </w:hyperlink>
      <w:r w:rsidRPr="00785621">
        <w:rPr>
          <w:rFonts w:ascii="Calibri" w:eastAsia="Times New Roman" w:hAnsi="Calibri" w:cs="Times New Roman"/>
          <w:lang w:eastAsia="ru-RU"/>
        </w:rPr>
        <w:t xml:space="preserve">   и    </w:t>
      </w:r>
      <w:hyperlink r:id="rId5" w:tgtFrame="_blank" w:history="1">
        <w:r w:rsidRPr="00785621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http://kgbou5.ru/vertikalnoe-menyu/elektronnaya-biblioteka/arhiv-biblioteki/elektronnye-uchebniki.html</w:t>
        </w:r>
      </w:hyperlink>
    </w:p>
    <w:p w:rsidR="00785621" w:rsidRPr="00785621" w:rsidRDefault="00283E60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785621" w:rsidRPr="00785621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https://m.facebook.com/groups/566610566709825?view=permalink&amp;id=2890647260972799?sfnsn=mo</w:t>
        </w:r>
      </w:hyperlink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>2. Электронное обучение детей с ОВЗ с использованием дистанционных образовательных технологий (конспекты занятий)</w:t>
      </w:r>
    </w:p>
    <w:p w:rsidR="00785621" w:rsidRPr="00785621" w:rsidRDefault="00283E60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785621" w:rsidRPr="00785621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http://kgbou5.ru/vertikalnoe-menyu/dlya-roditelej/udalennoe-obuchenie.html</w:t>
        </w:r>
      </w:hyperlink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>3.Методические рекомендации по организации дистанционного обучения детей с ОВЗ</w:t>
      </w:r>
    </w:p>
    <w:p w:rsidR="00785621" w:rsidRPr="00785621" w:rsidRDefault="00283E60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785621" w:rsidRPr="00785621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https://monm.rk.gov.ru/ru/article/show/1400</w:t>
        </w:r>
      </w:hyperlink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> </w:t>
      </w:r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>4. Как вести уроки в программе ZOOM.   Как скачать, установить и использовать.</w:t>
      </w:r>
    </w:p>
    <w:p w:rsidR="00785621" w:rsidRPr="00785621" w:rsidRDefault="00283E60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785621" w:rsidRPr="00785621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https://www.facebook.com/watch/?v=243068480063411&amp;external_log_id=7fcca113e3fa8c276c25f9e1a3eb5b50&amp;q=%D0%BF%D0%BB%D0%B0%D1%82%D1%84%D0%BE%D1%80%D0%BC%D0%B0%20zoom</w:t>
        </w:r>
      </w:hyperlink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>5.Организация дистанционного обучения (в помощь школе)</w:t>
      </w:r>
    </w:p>
    <w:p w:rsidR="00785621" w:rsidRPr="00785621" w:rsidRDefault="00283E60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785621" w:rsidRPr="00785621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https://www.facebook.com/permalink.php?story_fbid=2774193955950583&amp;id=100000800163417</w:t>
        </w:r>
      </w:hyperlink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60">
        <w:rPr>
          <w:rFonts w:ascii="Calibri" w:eastAsia="Times New Roman" w:hAnsi="Calibri" w:cs="Times New Roman"/>
          <w:lang w:eastAsia="ru-RU"/>
        </w:rPr>
        <w:t xml:space="preserve">6.Полезные материалы онлайн игры, тренажеры, презентации, уроки, энциклопедии, </w:t>
      </w:r>
      <w:proofErr w:type="gramStart"/>
      <w:r w:rsidRPr="00283E60">
        <w:rPr>
          <w:rFonts w:ascii="Calibri" w:eastAsia="Times New Roman" w:hAnsi="Calibri" w:cs="Times New Roman"/>
          <w:lang w:eastAsia="ru-RU"/>
        </w:rPr>
        <w:t>статьи:  (</w:t>
      </w:r>
      <w:proofErr w:type="gramEnd"/>
      <w:r w:rsidRPr="00283E60">
        <w:rPr>
          <w:rFonts w:ascii="Calibri" w:eastAsia="Times New Roman" w:hAnsi="Calibri" w:cs="Times New Roman"/>
          <w:lang w:eastAsia="ru-RU"/>
        </w:rPr>
        <w:t>дошкольники и школьники)</w:t>
      </w:r>
      <w:r w:rsidRPr="00785621">
        <w:rPr>
          <w:rFonts w:ascii="Calibri" w:eastAsia="Times New Roman" w:hAnsi="Calibri" w:cs="Times New Roman"/>
          <w:lang w:eastAsia="ru-RU"/>
        </w:rPr>
        <w:t xml:space="preserve"> </w:t>
      </w:r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> </w:t>
      </w:r>
      <w:hyperlink r:id="rId11" w:tgtFrame="_blank" w:history="1">
        <w:r w:rsidRPr="00785621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http://kid-mama.ru/tag/russkij-jazyk/?fbclid=IwAR2Iv-IrYqeY2RLCmhH5riFIWjLOWY3h0PhwUvyr2MohlnxG6yAqFA5OBUU</w:t>
        </w:r>
      </w:hyperlink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 xml:space="preserve">7. ОНЛАЙН-УРОКИ ДЛЯ ДЕТЕЙ С </w:t>
      </w:r>
      <w:proofErr w:type="gramStart"/>
      <w:r w:rsidRPr="00785621">
        <w:rPr>
          <w:rFonts w:ascii="Calibri" w:eastAsia="Times New Roman" w:hAnsi="Calibri" w:cs="Times New Roman"/>
          <w:lang w:eastAsia="ru-RU"/>
        </w:rPr>
        <w:t>ОВЗ,   </w:t>
      </w:r>
      <w:proofErr w:type="gramEnd"/>
      <w:r w:rsidRPr="00785621">
        <w:rPr>
          <w:rFonts w:ascii="Calibri" w:eastAsia="Times New Roman" w:hAnsi="Calibri" w:cs="Times New Roman"/>
          <w:lang w:eastAsia="ru-RU"/>
        </w:rPr>
        <w:t>обучающихся по программам 8.3, 8.4.  </w:t>
      </w:r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 xml:space="preserve">Уроки подготовлены командами специалистов в области прикладного анализа поведения ресурсных классов школ ГБОУ №1574 и ГБОУ №1367, </w:t>
      </w:r>
      <w:proofErr w:type="gramStart"/>
      <w:r w:rsidRPr="00785621">
        <w:rPr>
          <w:rFonts w:ascii="Calibri" w:eastAsia="Times New Roman" w:hAnsi="Calibri" w:cs="Times New Roman"/>
          <w:lang w:eastAsia="ru-RU"/>
        </w:rPr>
        <w:t>г .Москва</w:t>
      </w:r>
      <w:proofErr w:type="gramEnd"/>
      <w:r w:rsidRPr="00785621">
        <w:rPr>
          <w:rFonts w:ascii="Calibri" w:eastAsia="Times New Roman" w:hAnsi="Calibri" w:cs="Times New Roman"/>
          <w:lang w:eastAsia="ru-RU"/>
        </w:rPr>
        <w:t>.</w:t>
      </w:r>
    </w:p>
    <w:p w:rsidR="00785621" w:rsidRPr="00785621" w:rsidRDefault="00283E60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785621" w:rsidRPr="00785621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https://www.youtube.com/channel/UCI-UC4Un8FfEX4WW2PskUIQ</w:t>
        </w:r>
      </w:hyperlink>
    </w:p>
    <w:p w:rsidR="00785621" w:rsidRPr="00785621" w:rsidRDefault="00283E60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785621" w:rsidRPr="00785621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https://www.youtube.com/channel/UCms72VH9jPemM8128qZPQvA/videos?fbclid=IwAR3Agu6fAgJVd1ER_pAceo5tRrxKFHPBYCvgJrShOlrT-8GCwIr2XZ8lmVU</w:t>
        </w:r>
      </w:hyperlink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> 8. Организация и структура    урока с детьми, имеющими ТМНР</w:t>
      </w:r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> </w:t>
      </w:r>
      <w:hyperlink r:id="rId14" w:tgtFrame="_blank" w:history="1">
        <w:r w:rsidRPr="00785621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https://www.youtube.com/watch?v=0autkyHMyCU</w:t>
        </w:r>
      </w:hyperlink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>9. Методическая и дидактическая литература</w:t>
      </w:r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lastRenderedPageBreak/>
        <w:t> </w:t>
      </w:r>
      <w:hyperlink r:id="rId15" w:tgtFrame="_blank" w:history="1">
        <w:r w:rsidRPr="00785621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https://www.obrazov.org/catalog/metodicheskaya-i-didakticheskaya-literatura/</w:t>
        </w:r>
      </w:hyperlink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>10. Как поддержать детей с РАС и их     близких в период изоляции. Рекомендации.</w:t>
      </w:r>
    </w:p>
    <w:p w:rsidR="00785621" w:rsidRPr="00785621" w:rsidRDefault="00283E60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="00785621" w:rsidRPr="00785621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https://outfund.ru/samoizolyaciya-osobenno-tyazhela-dlya-autichnyx-lyudej-i-ix-blizkix/?utm_source=facebook.com&amp;utm_medium=social&amp;utm_campaign=v-period-pandemii-koronavirusa-trebovani</w:t>
        </w:r>
      </w:hyperlink>
    </w:p>
    <w:p w:rsidR="00785621" w:rsidRPr="00785621" w:rsidRDefault="00785621" w:rsidP="00785621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>11. ФРЦ Аутизм Рекомендации по дистанционному обучению.</w:t>
      </w:r>
    </w:p>
    <w:p w:rsidR="00F95B04" w:rsidRPr="00283E60" w:rsidRDefault="00785621" w:rsidP="00283E60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621">
        <w:rPr>
          <w:rFonts w:ascii="Calibri" w:eastAsia="Times New Roman" w:hAnsi="Calibri" w:cs="Times New Roman"/>
          <w:lang w:eastAsia="ru-RU"/>
        </w:rPr>
        <w:t> </w:t>
      </w:r>
      <w:bookmarkStart w:id="0" w:name="_GoBack"/>
      <w:bookmarkEnd w:id="0"/>
      <w:r w:rsidRPr="00785621">
        <w:rPr>
          <w:rFonts w:ascii="Calibri" w:eastAsia="Times New Roman" w:hAnsi="Calibri" w:cs="Times New Roman"/>
          <w:color w:val="0000FF"/>
          <w:u w:val="single"/>
          <w:lang w:eastAsia="ru-RU"/>
        </w:rPr>
        <w:t>https://autism-frc.ru/school/distant_reccomend</w:t>
      </w:r>
    </w:p>
    <w:p w:rsidR="00F95B04" w:rsidRDefault="00F95B04"/>
    <w:p w:rsidR="00F95B04" w:rsidRPr="00F95B04" w:rsidRDefault="00F95B04" w:rsidP="00F95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0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hyperlink r:id="rId17" w:tgtFrame="_blank" w:history="1">
        <w:r w:rsidRPr="00F95B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https://liamelonschool.czcams.com</w:t>
        </w:r>
      </w:hyperlink>
    </w:p>
    <w:p w:rsidR="00F95B04" w:rsidRDefault="00F95B04"/>
    <w:p w:rsidR="00F95B04" w:rsidRDefault="00F95B04"/>
    <w:p w:rsidR="00F95B04" w:rsidRDefault="00F95B04"/>
    <w:sectPr w:rsidR="00F9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E9"/>
    <w:rsid w:val="00283E60"/>
    <w:rsid w:val="00370E2E"/>
    <w:rsid w:val="003B6A97"/>
    <w:rsid w:val="00785621"/>
    <w:rsid w:val="00795FA4"/>
    <w:rsid w:val="00CB4BE9"/>
    <w:rsid w:val="00F9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70F10-FAB0-4805-B53A-DB3D9C19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6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9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1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02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7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0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m.rk.gov.ru/ru/article/show/1400" TargetMode="External"/><Relationship Id="rId13" Type="http://schemas.openxmlformats.org/officeDocument/2006/relationships/hyperlink" Target="https://www.youtube.com/channel/UCms72VH9jPemM8128qZPQvA/videos?fbclid=IwAR3Agu6fAgJVd1ER_pAceo5tRrxKFHPBYCvgJrShOlrT-8GCwIr2XZ8lmV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gbou5.ru/vertikalnoe-menyu/dlya-roditelej/udalennoe-obuchenie.html" TargetMode="External"/><Relationship Id="rId12" Type="http://schemas.openxmlformats.org/officeDocument/2006/relationships/hyperlink" Target="https://www.youtube.com/channel/UCI-UC4Un8FfEX4WW2PskUIQ" TargetMode="External"/><Relationship Id="rId17" Type="http://schemas.openxmlformats.org/officeDocument/2006/relationships/hyperlink" Target="https://www.youtube.com/channel/UCSpBnhP7bFOta5M4VWum-m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utfund.ru/samoizolyaciya-osobenno-tyazhela-dlya-autichnyx-lyudej-i-ix-blizkix/?utm_source=facebook.com&amp;utm_medium=social&amp;utm_campaign=v-period-pandemii-koronavirusa-trebovani" TargetMode="External"/><Relationship Id="rId1" Type="http://schemas.openxmlformats.org/officeDocument/2006/relationships/styles" Target="styles.xml"/><Relationship Id="rId6" Type="http://schemas.openxmlformats.org/officeDocument/2006/relationships/hyperlink" Target="https://m.facebook.com/groups/566610566709825?view=permalink&amp;id=2890647260972799?sfnsn=mo" TargetMode="External"/><Relationship Id="rId11" Type="http://schemas.openxmlformats.org/officeDocument/2006/relationships/hyperlink" Target="http://kid-mama.ru/tag/russkij-jazyk/?fbclid=IwAR2Iv-IrYqeY2RLCmhH5riFIWjLOWY3h0PhwUvyr2MohlnxG6yAqFA5OBUU" TargetMode="External"/><Relationship Id="rId5" Type="http://schemas.openxmlformats.org/officeDocument/2006/relationships/hyperlink" Target="http://kgbou5.ru/vertikalnoe-menyu/elektronnaya-biblioteka/arhiv-biblioteki/elektronnye-uchebniki.html" TargetMode="External"/><Relationship Id="rId15" Type="http://schemas.openxmlformats.org/officeDocument/2006/relationships/hyperlink" Target="https://www.obrazov.org/catalog/metodicheskaya-i-didakticheskaya-literatura/" TargetMode="External"/><Relationship Id="rId10" Type="http://schemas.openxmlformats.org/officeDocument/2006/relationships/hyperlink" Target="https://www.facebook.com/permalink.php?story_fbid=2774193955950583&amp;id=10000080016341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kgbou5.ru/vertikalnoe-menyu/elektronnaya-biblioteka/arhiv-biblioteki/elektronnye-uchebniki.html" TargetMode="External"/><Relationship Id="rId9" Type="http://schemas.openxmlformats.org/officeDocument/2006/relationships/hyperlink" Target="https://www.facebook.com/watch/?v=243068480063411&amp;external_log_id=7fcca113e3fa8c276c25f9e1a3eb5b50&amp;q=%D0%BF%D0%BB%D0%B0%D1%82%D1%84%D0%BE%D1%80%D0%BC%D0%B0%20zoom" TargetMode="External"/><Relationship Id="rId14" Type="http://schemas.openxmlformats.org/officeDocument/2006/relationships/hyperlink" Target="https://www.youtube.com/watch?v=0autkyHMyC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Севиля</dc:creator>
  <cp:keywords/>
  <dc:description/>
  <cp:lastModifiedBy>Севиля</cp:lastModifiedBy>
  <cp:revision>7</cp:revision>
  <dcterms:created xsi:type="dcterms:W3CDTF">2020-04-07T16:57:00Z</dcterms:created>
  <dcterms:modified xsi:type="dcterms:W3CDTF">2020-11-12T20:23:00Z</dcterms:modified>
</cp:coreProperties>
</file>